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81BE" w14:textId="1C68A899" w:rsidR="00AB71E5" w:rsidRDefault="00825EFE" w:rsidP="006B7437">
      <w:pPr>
        <w:spacing w:after="0" w:line="240" w:lineRule="auto"/>
        <w:jc w:val="center"/>
        <w:rPr>
          <w:rFonts w:ascii="Browallia New" w:hAnsi="Browallia New"/>
          <w:sz w:val="44"/>
          <w:szCs w:val="44"/>
        </w:rPr>
      </w:pPr>
      <w:r w:rsidRPr="00825EFE">
        <w:rPr>
          <w:rFonts w:ascii="Browallia New" w:hAnsi="Browallia New"/>
          <w:sz w:val="44"/>
          <w:szCs w:val="44"/>
        </w:rPr>
        <w:t>Mono County Commun</w:t>
      </w:r>
      <w:r w:rsidR="00B80206">
        <w:rPr>
          <w:rFonts w:ascii="Browallia New" w:hAnsi="Browallia New"/>
          <w:sz w:val="44"/>
          <w:szCs w:val="44"/>
        </w:rPr>
        <w:t>i</w:t>
      </w:r>
      <w:r w:rsidRPr="00825EFE">
        <w:rPr>
          <w:rFonts w:ascii="Browallia New" w:hAnsi="Browallia New"/>
          <w:sz w:val="44"/>
          <w:szCs w:val="44"/>
        </w:rPr>
        <w:t>ty Corrections Partnership</w:t>
      </w:r>
    </w:p>
    <w:p w14:paraId="40AA07B4" w14:textId="270B3692" w:rsidR="006B7437" w:rsidRPr="00825EFE" w:rsidRDefault="006B7437" w:rsidP="006B7437">
      <w:pPr>
        <w:spacing w:after="0" w:line="240" w:lineRule="auto"/>
        <w:jc w:val="center"/>
        <w:rPr>
          <w:rFonts w:ascii="Browallia New" w:hAnsi="Browallia New"/>
          <w:sz w:val="44"/>
          <w:szCs w:val="44"/>
        </w:rPr>
      </w:pPr>
      <w:r>
        <w:rPr>
          <w:rFonts w:ascii="Browallia New" w:hAnsi="Browallia New"/>
          <w:sz w:val="44"/>
          <w:szCs w:val="44"/>
        </w:rPr>
        <w:t xml:space="preserve">Executive </w:t>
      </w:r>
      <w:proofErr w:type="spellStart"/>
      <w:r>
        <w:rPr>
          <w:rFonts w:ascii="Browallia New" w:hAnsi="Browallia New"/>
          <w:sz w:val="44"/>
          <w:szCs w:val="44"/>
        </w:rPr>
        <w:t>Comm</w:t>
      </w:r>
      <w:r w:rsidR="00CD481D">
        <w:rPr>
          <w:rFonts w:ascii="Browallia New" w:hAnsi="Browallia New"/>
          <w:sz w:val="44"/>
          <w:szCs w:val="44"/>
        </w:rPr>
        <w:t>itee</w:t>
      </w:r>
      <w:proofErr w:type="spellEnd"/>
    </w:p>
    <w:p w14:paraId="4D8E4643" w14:textId="07647F59" w:rsidR="00825EFE" w:rsidRDefault="00825EFE" w:rsidP="00825EFE">
      <w:pPr>
        <w:spacing w:after="0" w:line="240" w:lineRule="auto"/>
        <w:jc w:val="center"/>
        <w:rPr>
          <w:rFonts w:ascii="Browallia New" w:hAnsi="Browallia New"/>
          <w:sz w:val="44"/>
          <w:szCs w:val="44"/>
        </w:rPr>
      </w:pPr>
      <w:r>
        <w:rPr>
          <w:rFonts w:ascii="Browallia New" w:hAnsi="Browallia New"/>
          <w:sz w:val="44"/>
          <w:szCs w:val="44"/>
        </w:rPr>
        <w:t>April 18, 2018</w:t>
      </w:r>
      <w:bookmarkStart w:id="0" w:name="_GoBack"/>
      <w:bookmarkEnd w:id="0"/>
    </w:p>
    <w:p w14:paraId="35761B33" w14:textId="15922617" w:rsidR="00825EFE" w:rsidRDefault="005A09BE" w:rsidP="00825EFE">
      <w:pPr>
        <w:spacing w:after="0" w:line="240" w:lineRule="auto"/>
        <w:jc w:val="center"/>
        <w:rPr>
          <w:rFonts w:ascii="Browallia New" w:hAnsi="Browallia New"/>
          <w:sz w:val="44"/>
          <w:szCs w:val="44"/>
        </w:rPr>
      </w:pPr>
      <w:r>
        <w:rPr>
          <w:rFonts w:ascii="Browallia New" w:hAnsi="Browallia New"/>
          <w:sz w:val="44"/>
          <w:szCs w:val="44"/>
        </w:rPr>
        <w:t>10</w:t>
      </w:r>
      <w:r w:rsidR="00825EFE">
        <w:rPr>
          <w:rFonts w:ascii="Browallia New" w:hAnsi="Browallia New"/>
          <w:sz w:val="44"/>
          <w:szCs w:val="44"/>
        </w:rPr>
        <w:t>:</w:t>
      </w:r>
      <w:r>
        <w:rPr>
          <w:rFonts w:ascii="Browallia New" w:hAnsi="Browallia New"/>
          <w:sz w:val="44"/>
          <w:szCs w:val="44"/>
        </w:rPr>
        <w:t>3</w:t>
      </w:r>
      <w:r w:rsidR="00825EFE">
        <w:rPr>
          <w:rFonts w:ascii="Browallia New" w:hAnsi="Browallia New"/>
          <w:sz w:val="44"/>
          <w:szCs w:val="44"/>
        </w:rPr>
        <w:t>0 – 1</w:t>
      </w:r>
      <w:r>
        <w:rPr>
          <w:rFonts w:ascii="Browallia New" w:hAnsi="Browallia New"/>
          <w:sz w:val="44"/>
          <w:szCs w:val="44"/>
        </w:rPr>
        <w:t>2</w:t>
      </w:r>
      <w:r w:rsidR="00825EFE">
        <w:rPr>
          <w:rFonts w:ascii="Browallia New" w:hAnsi="Browallia New"/>
          <w:sz w:val="44"/>
          <w:szCs w:val="44"/>
        </w:rPr>
        <w:t>:</w:t>
      </w:r>
      <w:r>
        <w:rPr>
          <w:rFonts w:ascii="Browallia New" w:hAnsi="Browallia New"/>
          <w:sz w:val="44"/>
          <w:szCs w:val="44"/>
        </w:rPr>
        <w:t>0</w:t>
      </w:r>
      <w:r w:rsidR="00825EFE">
        <w:rPr>
          <w:rFonts w:ascii="Browallia New" w:hAnsi="Browallia New"/>
          <w:sz w:val="44"/>
          <w:szCs w:val="44"/>
        </w:rPr>
        <w:t>0</w:t>
      </w:r>
    </w:p>
    <w:p w14:paraId="7DBB325F" w14:textId="50723FCD" w:rsidR="00825EFE" w:rsidRDefault="00825EFE" w:rsidP="00825EFE">
      <w:pPr>
        <w:spacing w:line="240" w:lineRule="auto"/>
        <w:jc w:val="center"/>
        <w:rPr>
          <w:rFonts w:ascii="Browallia New" w:hAnsi="Browallia New"/>
          <w:sz w:val="40"/>
          <w:szCs w:val="40"/>
        </w:rPr>
      </w:pPr>
      <w:r w:rsidRPr="0038221D">
        <w:rPr>
          <w:rFonts w:ascii="Browallia New" w:hAnsi="Browallia New"/>
          <w:sz w:val="40"/>
          <w:szCs w:val="40"/>
        </w:rPr>
        <w:t>Super</w:t>
      </w:r>
      <w:r w:rsidR="0038221D" w:rsidRPr="0038221D">
        <w:rPr>
          <w:rFonts w:ascii="Browallia New" w:hAnsi="Browallia New"/>
          <w:sz w:val="40"/>
          <w:szCs w:val="40"/>
        </w:rPr>
        <w:t>ior</w:t>
      </w:r>
      <w:r w:rsidRPr="0038221D">
        <w:rPr>
          <w:rFonts w:ascii="Browallia New" w:hAnsi="Browallia New"/>
          <w:sz w:val="40"/>
          <w:szCs w:val="40"/>
        </w:rPr>
        <w:t xml:space="preserve"> Court of California, County of Mono, Mammoth Lakes Hearing Room</w:t>
      </w:r>
    </w:p>
    <w:p w14:paraId="4A06778F" w14:textId="35229808" w:rsidR="0038221D" w:rsidRDefault="0038221D" w:rsidP="00825EFE">
      <w:pPr>
        <w:spacing w:line="240" w:lineRule="auto"/>
        <w:jc w:val="center"/>
        <w:rPr>
          <w:rFonts w:ascii="Browallia New" w:hAnsi="Browallia New"/>
          <w:sz w:val="40"/>
          <w:szCs w:val="40"/>
        </w:rPr>
      </w:pPr>
      <w:r>
        <w:rPr>
          <w:rFonts w:ascii="Browallia New" w:hAnsi="Browallia New"/>
          <w:sz w:val="40"/>
          <w:szCs w:val="40"/>
        </w:rPr>
        <w:t>Agenda</w:t>
      </w:r>
    </w:p>
    <w:p w14:paraId="4AAE5F86" w14:textId="6CC1DB3E" w:rsidR="0038221D" w:rsidRDefault="0038221D" w:rsidP="0038221D">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1160AC">
        <w:rPr>
          <w:rFonts w:ascii="Arial" w:hAnsi="Arial" w:cs="Arial"/>
          <w:b/>
          <w:sz w:val="24"/>
          <w:szCs w:val="24"/>
        </w:rPr>
        <w:t>Call to Order</w:t>
      </w:r>
      <w:r>
        <w:rPr>
          <w:rFonts w:ascii="Arial" w:hAnsi="Arial" w:cs="Arial"/>
          <w:sz w:val="24"/>
          <w:szCs w:val="24"/>
        </w:rPr>
        <w:tab/>
        <w:t>K.S. Humiston, Chair</w:t>
      </w:r>
    </w:p>
    <w:p w14:paraId="2CE1E590" w14:textId="71309CE7" w:rsidR="0038221D" w:rsidRDefault="0038221D" w:rsidP="0038221D">
      <w:pPr>
        <w:spacing w:after="0" w:line="240" w:lineRule="auto"/>
        <w:rPr>
          <w:rFonts w:ascii="Arial" w:hAnsi="Arial" w:cs="Arial"/>
          <w:sz w:val="24"/>
          <w:szCs w:val="24"/>
        </w:rPr>
      </w:pPr>
    </w:p>
    <w:p w14:paraId="710030B8" w14:textId="719FC41D" w:rsidR="0038221D" w:rsidRDefault="0038221D" w:rsidP="0038221D">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38221D">
        <w:rPr>
          <w:rFonts w:ascii="Arial" w:hAnsi="Arial" w:cs="Arial"/>
          <w:b/>
          <w:sz w:val="24"/>
          <w:szCs w:val="24"/>
        </w:rPr>
        <w:t>Public Comments</w:t>
      </w:r>
      <w:r>
        <w:rPr>
          <w:rFonts w:ascii="Arial" w:hAnsi="Arial" w:cs="Arial"/>
          <w:sz w:val="24"/>
          <w:szCs w:val="24"/>
        </w:rPr>
        <w:tab/>
        <w:t>Members of the public are given the opportunity to address</w:t>
      </w:r>
    </w:p>
    <w:p w14:paraId="19337477" w14:textId="6DAD95A0" w:rsidR="0038221D" w:rsidRDefault="0038221D" w:rsidP="0038221D">
      <w:pPr>
        <w:spacing w:after="0" w:line="240" w:lineRule="auto"/>
        <w:ind w:left="2880" w:hanging="2970"/>
        <w:rPr>
          <w:rFonts w:ascii="Arial" w:hAnsi="Arial" w:cs="Arial"/>
          <w:sz w:val="24"/>
          <w:szCs w:val="24"/>
        </w:rPr>
      </w:pPr>
      <w:r>
        <w:rPr>
          <w:rFonts w:ascii="Arial" w:hAnsi="Arial" w:cs="Arial"/>
          <w:sz w:val="24"/>
          <w:szCs w:val="24"/>
        </w:rPr>
        <w:tab/>
        <w:t>the CCP on items and within the jurisdiction of the CCP as such items are discussed.  This time is allowed for public input on any items not on the agenda or on the agenda.  Time may be limited, depending on the number of speakers and items of business.</w:t>
      </w:r>
    </w:p>
    <w:p w14:paraId="37520E84" w14:textId="77777777" w:rsidR="00075C52" w:rsidRDefault="00075C52" w:rsidP="0038221D">
      <w:pPr>
        <w:spacing w:after="0" w:line="240" w:lineRule="auto"/>
        <w:ind w:left="2880" w:hanging="2970"/>
        <w:rPr>
          <w:rFonts w:ascii="Arial" w:hAnsi="Arial" w:cs="Arial"/>
          <w:sz w:val="24"/>
          <w:szCs w:val="24"/>
        </w:rPr>
      </w:pPr>
    </w:p>
    <w:p w14:paraId="714A386B" w14:textId="77777777" w:rsidR="0038221D" w:rsidRDefault="0038221D" w:rsidP="0038221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38221D">
        <w:rPr>
          <w:rFonts w:ascii="Arial" w:hAnsi="Arial" w:cs="Arial"/>
          <w:b/>
          <w:sz w:val="24"/>
          <w:szCs w:val="24"/>
        </w:rPr>
        <w:t>Establish 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Membership is 7, Quorum is 4 </w:t>
      </w:r>
    </w:p>
    <w:p w14:paraId="4A0E8D8B" w14:textId="77777777" w:rsidR="0038221D" w:rsidRDefault="0038221D" w:rsidP="0038221D">
      <w:pPr>
        <w:spacing w:after="0" w:line="240" w:lineRule="auto"/>
        <w:ind w:firstLine="720"/>
        <w:rPr>
          <w:rFonts w:ascii="Arial" w:hAnsi="Arial" w:cs="Arial"/>
          <w:b/>
          <w:sz w:val="24"/>
          <w:szCs w:val="24"/>
        </w:rPr>
      </w:pPr>
      <w:r w:rsidRPr="0038221D">
        <w:rPr>
          <w:rFonts w:ascii="Arial" w:hAnsi="Arial" w:cs="Arial"/>
          <w:b/>
          <w:sz w:val="24"/>
          <w:szCs w:val="24"/>
        </w:rPr>
        <w:t>Quorum</w:t>
      </w:r>
    </w:p>
    <w:p w14:paraId="0DC0B3A2" w14:textId="77777777" w:rsidR="0038221D" w:rsidRDefault="0038221D" w:rsidP="0038221D">
      <w:pPr>
        <w:spacing w:after="0" w:line="240" w:lineRule="auto"/>
        <w:ind w:firstLine="720"/>
        <w:rPr>
          <w:rFonts w:ascii="Arial" w:hAnsi="Arial" w:cs="Arial"/>
          <w:b/>
          <w:sz w:val="24"/>
          <w:szCs w:val="24"/>
        </w:rPr>
      </w:pPr>
    </w:p>
    <w:p w14:paraId="3D435FAA" w14:textId="00D69D7D" w:rsidR="0038221D" w:rsidRDefault="0038221D" w:rsidP="0038221D">
      <w:pPr>
        <w:tabs>
          <w:tab w:val="left" w:pos="0"/>
        </w:tabs>
        <w:spacing w:after="0" w:line="240" w:lineRule="auto"/>
        <w:ind w:left="720" w:hanging="720"/>
        <w:rPr>
          <w:rFonts w:ascii="Arial" w:hAnsi="Arial" w:cs="Arial"/>
          <w:b/>
          <w:sz w:val="24"/>
          <w:szCs w:val="24"/>
        </w:rPr>
      </w:pPr>
      <w:r w:rsidRPr="0038221D">
        <w:rPr>
          <w:rFonts w:ascii="Arial" w:hAnsi="Arial" w:cs="Arial"/>
          <w:sz w:val="24"/>
          <w:szCs w:val="24"/>
        </w:rPr>
        <w:t>4.</w:t>
      </w:r>
      <w:r>
        <w:rPr>
          <w:rFonts w:ascii="Arial" w:hAnsi="Arial" w:cs="Arial"/>
          <w:b/>
          <w:sz w:val="24"/>
          <w:szCs w:val="24"/>
        </w:rPr>
        <w:tab/>
        <w:t>Welcome</w:t>
      </w:r>
      <w:r w:rsidRPr="0038221D">
        <w:rPr>
          <w:rFonts w:ascii="Arial" w:hAnsi="Arial" w:cs="Arial"/>
          <w:b/>
          <w:sz w:val="24"/>
          <w:szCs w:val="24"/>
        </w:rPr>
        <w:tab/>
      </w:r>
    </w:p>
    <w:p w14:paraId="446486A6" w14:textId="5F8E57A9" w:rsidR="0038221D" w:rsidRDefault="0038221D" w:rsidP="0038221D">
      <w:pPr>
        <w:tabs>
          <w:tab w:val="left" w:pos="0"/>
        </w:tabs>
        <w:spacing w:after="0" w:line="240" w:lineRule="auto"/>
        <w:ind w:left="720" w:hanging="720"/>
        <w:rPr>
          <w:rFonts w:ascii="Arial" w:hAnsi="Arial" w:cs="Arial"/>
          <w:b/>
          <w:sz w:val="24"/>
          <w:szCs w:val="24"/>
        </w:rPr>
      </w:pPr>
    </w:p>
    <w:p w14:paraId="72C5CD07" w14:textId="1EEC50C5" w:rsidR="0038221D" w:rsidRDefault="0038221D" w:rsidP="0038221D">
      <w:pPr>
        <w:tabs>
          <w:tab w:val="left" w:pos="0"/>
        </w:tabs>
        <w:spacing w:after="0" w:line="240" w:lineRule="auto"/>
        <w:ind w:left="720" w:hanging="720"/>
        <w:rPr>
          <w:rFonts w:ascii="Arial" w:hAnsi="Arial" w:cs="Arial"/>
          <w:sz w:val="24"/>
          <w:szCs w:val="24"/>
        </w:rPr>
      </w:pPr>
      <w:r w:rsidRPr="0038221D">
        <w:rPr>
          <w:rFonts w:ascii="Arial" w:hAnsi="Arial" w:cs="Arial"/>
          <w:sz w:val="24"/>
          <w:szCs w:val="24"/>
        </w:rPr>
        <w:t>5.</w:t>
      </w:r>
      <w:r>
        <w:rPr>
          <w:rFonts w:ascii="Arial" w:hAnsi="Arial" w:cs="Arial"/>
          <w:b/>
          <w:sz w:val="24"/>
          <w:szCs w:val="24"/>
        </w:rPr>
        <w:tab/>
        <w:t xml:space="preserve">Approval of </w:t>
      </w:r>
      <w:r>
        <w:rPr>
          <w:rFonts w:ascii="Arial" w:hAnsi="Arial" w:cs="Arial"/>
          <w:b/>
          <w:sz w:val="24"/>
          <w:szCs w:val="24"/>
        </w:rPr>
        <w:tab/>
      </w:r>
      <w:r>
        <w:rPr>
          <w:rFonts w:ascii="Arial" w:hAnsi="Arial" w:cs="Arial"/>
          <w:b/>
          <w:sz w:val="24"/>
          <w:szCs w:val="24"/>
        </w:rPr>
        <w:tab/>
      </w:r>
      <w:r w:rsidRPr="0038221D">
        <w:rPr>
          <w:rFonts w:ascii="Arial" w:hAnsi="Arial" w:cs="Arial"/>
          <w:sz w:val="24"/>
          <w:szCs w:val="24"/>
        </w:rPr>
        <w:t>Previous meeting cancelled for January 22, 2018</w:t>
      </w:r>
    </w:p>
    <w:p w14:paraId="6AE35661" w14:textId="6E8A18B5" w:rsidR="0038221D" w:rsidRDefault="0038221D" w:rsidP="0038221D">
      <w:pPr>
        <w:tabs>
          <w:tab w:val="left" w:pos="0"/>
        </w:tabs>
        <w:spacing w:after="0" w:line="240" w:lineRule="auto"/>
        <w:ind w:left="720" w:hanging="720"/>
        <w:rPr>
          <w:rFonts w:ascii="Arial" w:hAnsi="Arial" w:cs="Arial"/>
          <w:b/>
          <w:sz w:val="24"/>
          <w:szCs w:val="24"/>
        </w:rPr>
      </w:pPr>
      <w:r>
        <w:rPr>
          <w:rFonts w:ascii="Arial" w:hAnsi="Arial" w:cs="Arial"/>
          <w:b/>
          <w:sz w:val="24"/>
          <w:szCs w:val="24"/>
        </w:rPr>
        <w:tab/>
        <w:t>Minutes</w:t>
      </w:r>
    </w:p>
    <w:p w14:paraId="56CEA6E0" w14:textId="50E4C08E" w:rsidR="0038221D" w:rsidRDefault="0038221D" w:rsidP="00842E57">
      <w:pPr>
        <w:tabs>
          <w:tab w:val="left" w:pos="0"/>
        </w:tabs>
        <w:spacing w:after="0" w:line="240" w:lineRule="auto"/>
        <w:rPr>
          <w:rFonts w:ascii="Arial" w:hAnsi="Arial" w:cs="Arial"/>
          <w:sz w:val="24"/>
          <w:szCs w:val="24"/>
        </w:rPr>
      </w:pPr>
    </w:p>
    <w:p w14:paraId="72BBF7FA" w14:textId="57CF647A" w:rsidR="0038221D" w:rsidRDefault="00842E57" w:rsidP="00075C52">
      <w:pPr>
        <w:spacing w:after="0" w:line="240" w:lineRule="auto"/>
        <w:ind w:right="-360"/>
        <w:rPr>
          <w:rFonts w:ascii="Arial" w:hAnsi="Arial" w:cs="Arial"/>
          <w:sz w:val="24"/>
          <w:szCs w:val="24"/>
        </w:rPr>
      </w:pPr>
      <w:r>
        <w:rPr>
          <w:rFonts w:ascii="Arial" w:hAnsi="Arial" w:cs="Arial"/>
          <w:sz w:val="24"/>
          <w:szCs w:val="24"/>
        </w:rPr>
        <w:t>6</w:t>
      </w:r>
      <w:r w:rsidR="0038221D">
        <w:rPr>
          <w:rFonts w:ascii="Arial" w:hAnsi="Arial" w:cs="Arial"/>
          <w:sz w:val="24"/>
          <w:szCs w:val="24"/>
        </w:rPr>
        <w:t>.</w:t>
      </w:r>
      <w:r w:rsidR="0038221D">
        <w:rPr>
          <w:rFonts w:ascii="Arial" w:hAnsi="Arial" w:cs="Arial"/>
          <w:sz w:val="24"/>
          <w:szCs w:val="24"/>
        </w:rPr>
        <w:tab/>
      </w:r>
      <w:r w:rsidR="0038221D" w:rsidRPr="00C65AC9">
        <w:rPr>
          <w:rFonts w:ascii="Arial" w:hAnsi="Arial" w:cs="Arial"/>
          <w:b/>
          <w:sz w:val="24"/>
          <w:szCs w:val="24"/>
        </w:rPr>
        <w:t>Discussion</w:t>
      </w:r>
      <w:r w:rsidR="0038221D" w:rsidRPr="00C65AC9">
        <w:rPr>
          <w:rFonts w:ascii="Arial" w:hAnsi="Arial" w:cs="Arial"/>
          <w:b/>
          <w:sz w:val="24"/>
          <w:szCs w:val="24"/>
        </w:rPr>
        <w:tab/>
      </w:r>
      <w:r w:rsidR="0038221D">
        <w:rPr>
          <w:rFonts w:ascii="Arial" w:hAnsi="Arial" w:cs="Arial"/>
          <w:sz w:val="24"/>
          <w:szCs w:val="24"/>
        </w:rPr>
        <w:tab/>
      </w:r>
      <w:proofErr w:type="gramStart"/>
      <w:r w:rsidR="00C65AC9">
        <w:rPr>
          <w:rFonts w:ascii="Arial" w:hAnsi="Arial" w:cs="Arial"/>
          <w:sz w:val="24"/>
          <w:szCs w:val="24"/>
        </w:rPr>
        <w:t>A.</w:t>
      </w:r>
      <w:r w:rsidR="0038221D">
        <w:rPr>
          <w:rFonts w:ascii="Arial" w:hAnsi="Arial" w:cs="Arial"/>
          <w:sz w:val="24"/>
          <w:szCs w:val="24"/>
        </w:rPr>
        <w:t>.</w:t>
      </w:r>
      <w:proofErr w:type="gramEnd"/>
      <w:r w:rsidR="0038221D">
        <w:rPr>
          <w:rFonts w:ascii="Arial" w:hAnsi="Arial" w:cs="Arial"/>
          <w:sz w:val="24"/>
          <w:szCs w:val="24"/>
        </w:rPr>
        <w:tab/>
        <w:t xml:space="preserve">Recommended </w:t>
      </w:r>
      <w:r w:rsidR="00075C52">
        <w:rPr>
          <w:rFonts w:ascii="Arial" w:hAnsi="Arial" w:cs="Arial"/>
          <w:sz w:val="24"/>
          <w:szCs w:val="24"/>
        </w:rPr>
        <w:t xml:space="preserve">requests and </w:t>
      </w:r>
      <w:r w:rsidR="0038221D">
        <w:rPr>
          <w:rFonts w:ascii="Arial" w:hAnsi="Arial" w:cs="Arial"/>
          <w:sz w:val="24"/>
          <w:szCs w:val="24"/>
        </w:rPr>
        <w:t>allocation</w:t>
      </w:r>
      <w:r w:rsidR="00C65AC9">
        <w:rPr>
          <w:rFonts w:ascii="Arial" w:hAnsi="Arial" w:cs="Arial"/>
          <w:sz w:val="24"/>
          <w:szCs w:val="24"/>
        </w:rPr>
        <w:t>s</w:t>
      </w:r>
      <w:r w:rsidR="0038221D">
        <w:rPr>
          <w:rFonts w:ascii="Arial" w:hAnsi="Arial" w:cs="Arial"/>
          <w:sz w:val="24"/>
          <w:szCs w:val="24"/>
        </w:rPr>
        <w:t xml:space="preserve"> for 2018</w:t>
      </w:r>
      <w:r w:rsidR="00C65AC9">
        <w:rPr>
          <w:rFonts w:ascii="Arial" w:hAnsi="Arial" w:cs="Arial"/>
          <w:sz w:val="24"/>
          <w:szCs w:val="24"/>
        </w:rPr>
        <w:t>–</w:t>
      </w:r>
      <w:r w:rsidR="00075C52">
        <w:rPr>
          <w:rFonts w:ascii="Arial" w:hAnsi="Arial" w:cs="Arial"/>
          <w:sz w:val="24"/>
          <w:szCs w:val="24"/>
        </w:rPr>
        <w:t xml:space="preserve">2019                 </w:t>
      </w:r>
    </w:p>
    <w:p w14:paraId="3B84A198" w14:textId="55AAFF37" w:rsidR="00C65AC9" w:rsidRDefault="00075C52" w:rsidP="00075C52">
      <w:pPr>
        <w:tabs>
          <w:tab w:val="left" w:pos="0"/>
        </w:tabs>
        <w:spacing w:after="0" w:line="240" w:lineRule="auto"/>
        <w:ind w:left="3600" w:hanging="3600"/>
        <w:rPr>
          <w:rFonts w:ascii="Arial" w:hAnsi="Arial" w:cs="Arial"/>
          <w:sz w:val="24"/>
          <w:szCs w:val="24"/>
        </w:rPr>
      </w:pPr>
      <w:r>
        <w:rPr>
          <w:rFonts w:ascii="Arial" w:hAnsi="Arial" w:cs="Arial"/>
          <w:sz w:val="24"/>
          <w:szCs w:val="24"/>
        </w:rPr>
        <w:tab/>
      </w:r>
      <w:r w:rsidR="005A09BE">
        <w:rPr>
          <w:rFonts w:ascii="Arial" w:hAnsi="Arial" w:cs="Arial"/>
          <w:sz w:val="24"/>
          <w:szCs w:val="24"/>
        </w:rPr>
        <w:t>c</w:t>
      </w:r>
      <w:r>
        <w:rPr>
          <w:rFonts w:ascii="Arial" w:hAnsi="Arial" w:cs="Arial"/>
          <w:sz w:val="24"/>
          <w:szCs w:val="24"/>
        </w:rPr>
        <w:t xml:space="preserve">ontinued </w:t>
      </w:r>
      <w:r w:rsidR="00C65AC9">
        <w:rPr>
          <w:rFonts w:ascii="Arial" w:hAnsi="Arial" w:cs="Arial"/>
          <w:sz w:val="24"/>
          <w:szCs w:val="24"/>
        </w:rPr>
        <w:t>and new proposals</w:t>
      </w:r>
      <w:r w:rsidR="005A09BE">
        <w:rPr>
          <w:rFonts w:ascii="Arial" w:hAnsi="Arial" w:cs="Arial"/>
          <w:sz w:val="24"/>
          <w:szCs w:val="24"/>
        </w:rPr>
        <w:t xml:space="preserve">, </w:t>
      </w:r>
      <w:r w:rsidR="000D0D69">
        <w:rPr>
          <w:rFonts w:ascii="Arial" w:hAnsi="Arial" w:cs="Arial"/>
          <w:sz w:val="24"/>
          <w:szCs w:val="24"/>
        </w:rPr>
        <w:t>Karin Humiston</w:t>
      </w:r>
    </w:p>
    <w:p w14:paraId="4B9D2192" w14:textId="77777777" w:rsidR="008D00E7" w:rsidRDefault="008D00E7" w:rsidP="008D00E7">
      <w:pPr>
        <w:tabs>
          <w:tab w:val="left" w:pos="0"/>
        </w:tabs>
        <w:spacing w:after="0" w:line="240" w:lineRule="auto"/>
        <w:rPr>
          <w:rFonts w:ascii="Arial" w:hAnsi="Arial" w:cs="Arial"/>
          <w:sz w:val="24"/>
          <w:szCs w:val="24"/>
        </w:rPr>
      </w:pPr>
    </w:p>
    <w:p w14:paraId="45701FAA" w14:textId="022FD938" w:rsidR="008D00E7" w:rsidRDefault="008D00E7" w:rsidP="008D00E7">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Five Year Plan – Discussion of progression, Tim </w:t>
      </w:r>
    </w:p>
    <w:p w14:paraId="43339BEE" w14:textId="66C38946" w:rsidR="008D00E7" w:rsidRDefault="008D00E7" w:rsidP="008D00E7">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Kendall, DA</w:t>
      </w:r>
    </w:p>
    <w:p w14:paraId="0D51E56C" w14:textId="19DB24B9" w:rsidR="008D00E7" w:rsidRDefault="008D00E7" w:rsidP="008D00E7">
      <w:pPr>
        <w:tabs>
          <w:tab w:val="left" w:pos="0"/>
        </w:tabs>
        <w:spacing w:after="0" w:line="240" w:lineRule="auto"/>
        <w:rPr>
          <w:rFonts w:ascii="Arial" w:hAnsi="Arial" w:cs="Arial"/>
          <w:sz w:val="24"/>
          <w:szCs w:val="24"/>
        </w:rPr>
      </w:pPr>
    </w:p>
    <w:p w14:paraId="793F0F77" w14:textId="6242EF47" w:rsidR="00E05856" w:rsidRDefault="008D00E7" w:rsidP="005A09BE">
      <w:pPr>
        <w:tabs>
          <w:tab w:val="left" w:pos="0"/>
        </w:tabs>
        <w:spacing w:after="0" w:line="240" w:lineRule="auto"/>
        <w:ind w:left="1440" w:right="-27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r>
      <w:r w:rsidR="005A09BE">
        <w:rPr>
          <w:rFonts w:ascii="Arial" w:hAnsi="Arial" w:cs="Arial"/>
          <w:sz w:val="24"/>
          <w:szCs w:val="24"/>
        </w:rPr>
        <w:t>Setting new dates from January 2019 to January 2020</w:t>
      </w:r>
    </w:p>
    <w:p w14:paraId="30C51901" w14:textId="145CFA75" w:rsidR="001160AC" w:rsidRDefault="001160AC" w:rsidP="008D00E7">
      <w:pPr>
        <w:tabs>
          <w:tab w:val="left" w:pos="0"/>
        </w:tabs>
        <w:spacing w:after="0" w:line="240" w:lineRule="auto"/>
        <w:ind w:left="1440" w:right="-270" w:hanging="1440"/>
        <w:rPr>
          <w:rFonts w:ascii="Arial" w:hAnsi="Arial" w:cs="Arial"/>
          <w:sz w:val="24"/>
          <w:szCs w:val="24"/>
        </w:rPr>
      </w:pPr>
    </w:p>
    <w:p w14:paraId="4E010BBB" w14:textId="4167F9ED" w:rsidR="001160AC" w:rsidRDefault="00842E57" w:rsidP="001160AC">
      <w:pPr>
        <w:tabs>
          <w:tab w:val="left" w:pos="0"/>
        </w:tabs>
        <w:spacing w:after="0" w:line="240" w:lineRule="auto"/>
        <w:ind w:left="720" w:right="-270" w:hanging="720"/>
        <w:rPr>
          <w:rFonts w:ascii="Arial" w:hAnsi="Arial" w:cs="Arial"/>
          <w:sz w:val="24"/>
          <w:szCs w:val="24"/>
        </w:rPr>
      </w:pPr>
      <w:r>
        <w:rPr>
          <w:rFonts w:ascii="Arial" w:hAnsi="Arial" w:cs="Arial"/>
          <w:sz w:val="24"/>
          <w:szCs w:val="24"/>
        </w:rPr>
        <w:t>7</w:t>
      </w:r>
      <w:r w:rsidR="001160AC">
        <w:rPr>
          <w:rFonts w:ascii="Arial" w:hAnsi="Arial" w:cs="Arial"/>
          <w:sz w:val="24"/>
          <w:szCs w:val="24"/>
        </w:rPr>
        <w:t>.</w:t>
      </w:r>
      <w:r w:rsidR="001160AC">
        <w:rPr>
          <w:rFonts w:ascii="Arial" w:hAnsi="Arial" w:cs="Arial"/>
          <w:sz w:val="24"/>
          <w:szCs w:val="24"/>
        </w:rPr>
        <w:tab/>
      </w:r>
      <w:r w:rsidR="001160AC" w:rsidRPr="00FF7866">
        <w:rPr>
          <w:rFonts w:ascii="Arial" w:hAnsi="Arial" w:cs="Arial"/>
          <w:b/>
          <w:sz w:val="24"/>
          <w:szCs w:val="24"/>
        </w:rPr>
        <w:t xml:space="preserve">Round </w:t>
      </w:r>
      <w:r w:rsidR="00F61A82" w:rsidRPr="00FF7866">
        <w:rPr>
          <w:rFonts w:ascii="Arial" w:hAnsi="Arial" w:cs="Arial"/>
          <w:b/>
          <w:sz w:val="24"/>
          <w:szCs w:val="24"/>
        </w:rPr>
        <w:t>T</w:t>
      </w:r>
      <w:r w:rsidR="001160AC" w:rsidRPr="00FF7866">
        <w:rPr>
          <w:rFonts w:ascii="Arial" w:hAnsi="Arial" w:cs="Arial"/>
          <w:b/>
          <w:sz w:val="24"/>
          <w:szCs w:val="24"/>
        </w:rPr>
        <w:t>able</w:t>
      </w:r>
    </w:p>
    <w:p w14:paraId="53C0AA9A" w14:textId="215DC66A" w:rsidR="001160AC" w:rsidRDefault="001160AC" w:rsidP="001160AC">
      <w:pPr>
        <w:tabs>
          <w:tab w:val="left" w:pos="0"/>
        </w:tabs>
        <w:spacing w:after="0" w:line="240" w:lineRule="auto"/>
        <w:ind w:left="720" w:right="-270" w:hanging="720"/>
        <w:rPr>
          <w:rFonts w:ascii="Arial" w:hAnsi="Arial" w:cs="Arial"/>
          <w:sz w:val="24"/>
          <w:szCs w:val="24"/>
        </w:rPr>
      </w:pPr>
    </w:p>
    <w:p w14:paraId="25919CA3" w14:textId="5EC3DAFB" w:rsidR="001160AC" w:rsidRDefault="001160AC" w:rsidP="001160AC">
      <w:pPr>
        <w:tabs>
          <w:tab w:val="left" w:pos="0"/>
        </w:tabs>
        <w:spacing w:after="0" w:line="240" w:lineRule="auto"/>
        <w:ind w:left="720" w:right="-270" w:hanging="720"/>
        <w:rPr>
          <w:rFonts w:ascii="Arial" w:hAnsi="Arial" w:cs="Arial"/>
          <w:sz w:val="24"/>
          <w:szCs w:val="24"/>
        </w:rPr>
      </w:pPr>
      <w:r>
        <w:rPr>
          <w:rFonts w:ascii="Arial" w:hAnsi="Arial" w:cs="Arial"/>
          <w:sz w:val="24"/>
          <w:szCs w:val="24"/>
        </w:rPr>
        <w:t>Next Meeting to be determined by the Executive Committee</w:t>
      </w:r>
      <w:r w:rsidR="00997B95">
        <w:rPr>
          <w:rFonts w:ascii="Arial" w:hAnsi="Arial" w:cs="Arial"/>
          <w:sz w:val="24"/>
          <w:szCs w:val="24"/>
        </w:rPr>
        <w:t xml:space="preserve"> today</w:t>
      </w:r>
    </w:p>
    <w:p w14:paraId="32B5CBA1" w14:textId="0351B37D" w:rsidR="001160AC" w:rsidRDefault="001160AC" w:rsidP="001160AC">
      <w:pPr>
        <w:tabs>
          <w:tab w:val="left" w:pos="0"/>
        </w:tabs>
        <w:spacing w:after="0" w:line="240" w:lineRule="auto"/>
        <w:ind w:left="720" w:right="-270" w:hanging="720"/>
        <w:rPr>
          <w:rFonts w:ascii="Arial" w:hAnsi="Arial" w:cs="Arial"/>
          <w:sz w:val="24"/>
          <w:szCs w:val="24"/>
        </w:rPr>
      </w:pPr>
    </w:p>
    <w:p w14:paraId="705F6746" w14:textId="1709D05C" w:rsidR="001160AC" w:rsidRDefault="001160AC" w:rsidP="001160AC">
      <w:pPr>
        <w:tabs>
          <w:tab w:val="left" w:pos="0"/>
        </w:tabs>
        <w:spacing w:after="0" w:line="240" w:lineRule="auto"/>
        <w:ind w:left="720" w:right="-270" w:hanging="720"/>
        <w:rPr>
          <w:rFonts w:ascii="Arial" w:hAnsi="Arial" w:cs="Arial"/>
          <w:sz w:val="24"/>
          <w:szCs w:val="24"/>
        </w:rPr>
      </w:pPr>
    </w:p>
    <w:p w14:paraId="6E8B216D" w14:textId="6A8E41CA" w:rsidR="001160AC" w:rsidRDefault="001160AC" w:rsidP="001160AC">
      <w:pPr>
        <w:tabs>
          <w:tab w:val="left" w:pos="0"/>
        </w:tabs>
        <w:spacing w:after="0" w:line="240" w:lineRule="auto"/>
        <w:ind w:left="720" w:right="-270" w:hanging="720"/>
        <w:rPr>
          <w:rFonts w:ascii="Arial" w:hAnsi="Arial" w:cs="Arial"/>
          <w:sz w:val="24"/>
          <w:szCs w:val="24"/>
        </w:rPr>
      </w:pPr>
    </w:p>
    <w:p w14:paraId="5E931276" w14:textId="03179691" w:rsidR="0038221D" w:rsidRPr="0038221D" w:rsidRDefault="001160AC" w:rsidP="00F941EC">
      <w:pPr>
        <w:tabs>
          <w:tab w:val="left" w:pos="0"/>
        </w:tabs>
        <w:spacing w:after="0" w:line="240" w:lineRule="auto"/>
        <w:ind w:left="720" w:right="-270" w:hanging="720"/>
        <w:rPr>
          <w:rFonts w:ascii="Arial" w:hAnsi="Arial" w:cs="Arial"/>
          <w:sz w:val="24"/>
          <w:szCs w:val="24"/>
        </w:rPr>
      </w:pPr>
      <w:r>
        <w:rPr>
          <w:rFonts w:ascii="Arial" w:hAnsi="Arial" w:cs="Arial"/>
          <w:sz w:val="24"/>
          <w:szCs w:val="24"/>
        </w:rPr>
        <w:t xml:space="preserve">Note:   If you need disability modification or accommodation in order to participate in this meeting, please contact the Mono County Probation at (760) 932-5572 or email </w:t>
      </w:r>
      <w:hyperlink r:id="rId4" w:history="1">
        <w:r w:rsidRPr="00C838C3">
          <w:rPr>
            <w:rStyle w:val="Hyperlink"/>
            <w:rFonts w:ascii="Arial" w:hAnsi="Arial" w:cs="Arial"/>
            <w:sz w:val="24"/>
            <w:szCs w:val="24"/>
          </w:rPr>
          <w:t>khumiston@mono.ca.gov</w:t>
        </w:r>
      </w:hyperlink>
      <w:r>
        <w:rPr>
          <w:rFonts w:ascii="Arial" w:hAnsi="Arial" w:cs="Arial"/>
          <w:sz w:val="24"/>
          <w:szCs w:val="24"/>
        </w:rPr>
        <w:t>, at least 48 hours prior to the meeting.</w:t>
      </w:r>
    </w:p>
    <w:sectPr w:rsidR="0038221D" w:rsidRPr="0038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ahoma"/>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FE"/>
    <w:rsid w:val="00075C52"/>
    <w:rsid w:val="000B274E"/>
    <w:rsid w:val="000B4C45"/>
    <w:rsid w:val="000D0D69"/>
    <w:rsid w:val="001160AC"/>
    <w:rsid w:val="0019727F"/>
    <w:rsid w:val="00301DFA"/>
    <w:rsid w:val="0038221D"/>
    <w:rsid w:val="005A09BE"/>
    <w:rsid w:val="006B7437"/>
    <w:rsid w:val="006C5A07"/>
    <w:rsid w:val="006F2C78"/>
    <w:rsid w:val="007B2141"/>
    <w:rsid w:val="00825EFE"/>
    <w:rsid w:val="00842E57"/>
    <w:rsid w:val="0086622A"/>
    <w:rsid w:val="008D00E7"/>
    <w:rsid w:val="00997B95"/>
    <w:rsid w:val="00B42023"/>
    <w:rsid w:val="00B80206"/>
    <w:rsid w:val="00C65AC9"/>
    <w:rsid w:val="00CC0541"/>
    <w:rsid w:val="00CD481D"/>
    <w:rsid w:val="00D978B1"/>
    <w:rsid w:val="00E05856"/>
    <w:rsid w:val="00E4453A"/>
    <w:rsid w:val="00F61A82"/>
    <w:rsid w:val="00F941EC"/>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E73"/>
  <w15:chartTrackingRefBased/>
  <w15:docId w15:val="{F20E00ED-F9EE-4859-BD7C-80DB311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0AC"/>
    <w:rPr>
      <w:color w:val="0563C1" w:themeColor="hyperlink"/>
      <w:u w:val="single"/>
    </w:rPr>
  </w:style>
  <w:style w:type="character" w:styleId="UnresolvedMention">
    <w:name w:val="Unresolved Mention"/>
    <w:basedOn w:val="DefaultParagraphFont"/>
    <w:uiPriority w:val="99"/>
    <w:semiHidden/>
    <w:unhideWhenUsed/>
    <w:rsid w:val="001160AC"/>
    <w:rPr>
      <w:color w:val="808080"/>
      <w:shd w:val="clear" w:color="auto" w:fill="E6E6E6"/>
    </w:rPr>
  </w:style>
  <w:style w:type="paragraph" w:styleId="BalloonText">
    <w:name w:val="Balloon Text"/>
    <w:basedOn w:val="Normal"/>
    <w:link w:val="BalloonTextChar"/>
    <w:uiPriority w:val="99"/>
    <w:semiHidden/>
    <w:unhideWhenUsed/>
    <w:rsid w:val="00E4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umiston@mon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Erin Van Kampen</cp:lastModifiedBy>
  <cp:revision>2</cp:revision>
  <cp:lastPrinted>2018-04-11T20:24:00Z</cp:lastPrinted>
  <dcterms:created xsi:type="dcterms:W3CDTF">2018-04-11T22:01:00Z</dcterms:created>
  <dcterms:modified xsi:type="dcterms:W3CDTF">2018-04-11T22:01:00Z</dcterms:modified>
</cp:coreProperties>
</file>